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通过公路养护工程施工从业资质审查的单位名单</w:t>
      </w:r>
    </w:p>
    <w:tbl>
      <w:tblPr>
        <w:tblStyle w:val="4"/>
        <w:tblpPr w:leftFromText="180" w:rightFromText="180" w:vertAnchor="text" w:horzAnchor="page" w:tblpX="1660" w:tblpY="425"/>
        <w:tblOverlap w:val="never"/>
        <w:tblW w:w="9035" w:type="dxa"/>
        <w:tblInd w:w="-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05" w:type="dxa"/>
          <w:bottom w:w="15" w:type="dxa"/>
          <w:right w:w="105" w:type="dxa"/>
        </w:tblCellMar>
      </w:tblPr>
      <w:tblGrid>
        <w:gridCol w:w="555"/>
        <w:gridCol w:w="3590"/>
        <w:gridCol w:w="795"/>
        <w:gridCol w:w="707"/>
        <w:gridCol w:w="745"/>
        <w:gridCol w:w="807"/>
        <w:gridCol w:w="1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5" w:type="dxa"/>
            <w:bottom w:w="15" w:type="dxa"/>
            <w:right w:w="105" w:type="dxa"/>
          </w:tblCellMar>
        </w:tblPrEx>
        <w:trPr>
          <w:trHeight w:val="737" w:hRule="atLeast"/>
        </w:trPr>
        <w:tc>
          <w:tcPr>
            <w:tcW w:w="555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20" w:lineRule="exact"/>
              <w:ind w:left="0" w:right="0"/>
              <w:jc w:val="center"/>
              <w:rPr>
                <w:rStyle w:val="9"/>
                <w:rFonts w:hint="eastAsia" w:ascii="仿宋" w:hAnsi="仿宋" w:eastAsia="仿宋"/>
                <w:b/>
                <w:i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/>
                <w:b/>
                <w:i w:val="0"/>
                <w:color w:val="00000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3590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20" w:lineRule="exact"/>
              <w:ind w:left="0" w:leftChars="0" w:right="0" w:rightChars="0"/>
              <w:jc w:val="left"/>
              <w:rPr>
                <w:rStyle w:val="9"/>
                <w:rFonts w:hint="eastAsia" w:ascii="仿宋" w:hAnsi="仿宋" w:eastAsia="仿宋"/>
                <w:b/>
                <w:i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/>
                <w:b/>
                <w:i w:val="0"/>
                <w:color w:val="000000"/>
                <w:spacing w:val="0"/>
                <w:sz w:val="24"/>
                <w:szCs w:val="24"/>
              </w:rPr>
              <w:t>单位名称</w:t>
            </w:r>
          </w:p>
        </w:tc>
        <w:tc>
          <w:tcPr>
            <w:tcW w:w="3054" w:type="dxa"/>
            <w:gridSpan w:val="4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20" w:lineRule="exact"/>
              <w:ind w:left="0" w:right="0"/>
              <w:jc w:val="center"/>
              <w:rPr>
                <w:rStyle w:val="9"/>
                <w:rFonts w:hint="eastAsia" w:ascii="仿宋" w:hAnsi="仿宋" w:eastAsia="仿宋"/>
                <w:b/>
                <w:i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/>
                <w:b/>
                <w:i w:val="0"/>
                <w:color w:val="000000"/>
                <w:spacing w:val="0"/>
                <w:sz w:val="24"/>
                <w:szCs w:val="24"/>
              </w:rPr>
              <w:t>申报资质类别</w:t>
            </w:r>
          </w:p>
        </w:tc>
        <w:tc>
          <w:tcPr>
            <w:tcW w:w="1836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20" w:lineRule="exact"/>
              <w:ind w:left="0" w:right="0"/>
              <w:jc w:val="center"/>
              <w:rPr>
                <w:rStyle w:val="9"/>
                <w:rFonts w:hint="eastAsia" w:ascii="仿宋" w:hAnsi="仿宋" w:eastAsia="仿宋"/>
                <w:b/>
                <w:i w:val="0"/>
                <w:color w:val="000000"/>
                <w:spacing w:val="0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/>
                <w:b/>
                <w:i w:val="0"/>
                <w:color w:val="000000"/>
                <w:spacing w:val="0"/>
                <w:sz w:val="24"/>
                <w:szCs w:val="24"/>
              </w:rPr>
              <w:t>审查意见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5" w:type="dxa"/>
            <w:bottom w:w="15" w:type="dxa"/>
            <w:right w:w="105" w:type="dxa"/>
          </w:tblCellMar>
        </w:tblPrEx>
        <w:trPr>
          <w:trHeight w:val="843" w:hRule="atLeast"/>
        </w:trPr>
        <w:tc>
          <w:tcPr>
            <w:tcW w:w="555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20" w:lineRule="exact"/>
              <w:ind w:left="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3590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20" w:lineRule="exact"/>
              <w:ind w:left="0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20" w:lineRule="exact"/>
              <w:ind w:left="0" w:right="0"/>
              <w:jc w:val="center"/>
              <w:rPr>
                <w:rStyle w:val="9"/>
                <w:rFonts w:hint="eastAsia" w:ascii="仿宋" w:hAnsi="仿宋" w:eastAsia="仿宋"/>
                <w:b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仿宋" w:hAnsi="仿宋" w:eastAsia="仿宋"/>
                <w:b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路基路面</w:t>
            </w:r>
          </w:p>
        </w:tc>
        <w:tc>
          <w:tcPr>
            <w:tcW w:w="70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20" w:lineRule="exact"/>
              <w:ind w:left="0" w:right="0"/>
              <w:jc w:val="center"/>
              <w:rPr>
                <w:rStyle w:val="9"/>
                <w:rFonts w:hint="eastAsia" w:ascii="仿宋" w:hAnsi="仿宋" w:eastAsia="仿宋"/>
                <w:b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仿宋" w:hAnsi="仿宋" w:eastAsia="仿宋"/>
                <w:b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桥梁</w:t>
            </w:r>
          </w:p>
        </w:tc>
        <w:tc>
          <w:tcPr>
            <w:tcW w:w="74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20" w:lineRule="exact"/>
              <w:ind w:left="0" w:right="0"/>
              <w:jc w:val="center"/>
              <w:rPr>
                <w:rStyle w:val="9"/>
                <w:rFonts w:hint="eastAsia" w:ascii="仿宋" w:hAnsi="仿宋" w:eastAsia="仿宋"/>
                <w:b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仿宋" w:hAnsi="仿宋" w:eastAsia="仿宋"/>
                <w:b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隧道</w:t>
            </w:r>
          </w:p>
        </w:tc>
        <w:tc>
          <w:tcPr>
            <w:tcW w:w="80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20" w:lineRule="exact"/>
              <w:ind w:left="0" w:right="0"/>
              <w:jc w:val="center"/>
              <w:rPr>
                <w:rStyle w:val="9"/>
                <w:rFonts w:hint="eastAsia" w:ascii="仿宋" w:hAnsi="仿宋" w:eastAsia="仿宋"/>
                <w:b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hint="eastAsia" w:ascii="仿宋" w:hAnsi="仿宋" w:eastAsia="仿宋"/>
                <w:b/>
                <w:i w:val="0"/>
                <w:color w:val="000000"/>
                <w:spacing w:val="0"/>
                <w:sz w:val="24"/>
                <w:szCs w:val="24"/>
                <w:lang w:val="en-US" w:eastAsia="zh-CN"/>
              </w:rPr>
              <w:t>交安设施</w:t>
            </w:r>
          </w:p>
        </w:tc>
        <w:tc>
          <w:tcPr>
            <w:tcW w:w="1836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20" w:lineRule="exact"/>
              <w:ind w:left="0" w:right="0"/>
              <w:jc w:val="center"/>
              <w:rPr>
                <w:rStyle w:val="9"/>
                <w:rFonts w:hint="eastAsia" w:ascii="仿宋" w:hAnsi="仿宋" w:eastAsia="仿宋"/>
                <w:b/>
                <w:i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5" w:type="dxa"/>
            <w:bottom w:w="15" w:type="dxa"/>
            <w:right w:w="105" w:type="dxa"/>
          </w:tblCellMar>
        </w:tblPrEx>
        <w:trPr>
          <w:trHeight w:val="498" w:hRule="exact"/>
        </w:trPr>
        <w:tc>
          <w:tcPr>
            <w:tcW w:w="55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9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20" w:lineRule="exact"/>
              <w:ind w:left="0" w:leftChars="0" w:right="0" w:rightChars="0"/>
              <w:jc w:val="left"/>
              <w:rPr>
                <w:rFonts w:hint="eastAsia" w:ascii="仿宋_GB2312" w:hAnsi="仿宋_GB2312" w:eastAsia="仿宋_GB2312"/>
                <w:i w:val="0"/>
                <w:iC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i w:val="0"/>
                <w:iCs w:val="0"/>
                <w:color w:val="000000"/>
                <w:spacing w:val="0"/>
                <w:sz w:val="24"/>
                <w:szCs w:val="24"/>
                <w:shd w:val="clear" w:color="auto" w:fill="FFFFFF"/>
              </w:rPr>
              <w:t>山西交通控股集团有限公司</w:t>
            </w:r>
          </w:p>
        </w:tc>
        <w:tc>
          <w:tcPr>
            <w:tcW w:w="79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"/>
              </w:rPr>
              <w:t>甲级</w:t>
            </w:r>
          </w:p>
        </w:tc>
        <w:tc>
          <w:tcPr>
            <w:tcW w:w="70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"/>
              </w:rPr>
              <w:t>甲级</w:t>
            </w:r>
          </w:p>
        </w:tc>
        <w:tc>
          <w:tcPr>
            <w:tcW w:w="74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"/>
              </w:rPr>
              <w:t>甲级</w:t>
            </w:r>
          </w:p>
        </w:tc>
        <w:tc>
          <w:tcPr>
            <w:tcW w:w="80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ascii="Arial" w:hAnsi="Arial" w:eastAsia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Arial" w:hAnsi="Arial" w:eastAsia="仿宋_GB2312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1836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满足标准要求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5" w:type="dxa"/>
            <w:bottom w:w="15" w:type="dxa"/>
            <w:right w:w="105" w:type="dxa"/>
          </w:tblCellMar>
        </w:tblPrEx>
        <w:trPr>
          <w:trHeight w:val="482" w:hRule="exact"/>
        </w:trPr>
        <w:tc>
          <w:tcPr>
            <w:tcW w:w="55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59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20" w:lineRule="exact"/>
              <w:ind w:left="0" w:leftChars="0" w:right="0" w:rightChars="0"/>
              <w:jc w:val="left"/>
              <w:rPr>
                <w:rFonts w:hint="eastAsia" w:ascii="仿宋_GB2312" w:hAnsi="仿宋_GB2312" w:eastAsia="仿宋_GB2312"/>
                <w:i w:val="0"/>
                <w:iC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i w:val="0"/>
                <w:iC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山西恒达市政工程有限公司</w:t>
            </w:r>
          </w:p>
        </w:tc>
        <w:tc>
          <w:tcPr>
            <w:tcW w:w="79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ascii="仿宋_GB2312" w:hAnsi="Calibri" w:eastAsia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0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ascii="仿宋_GB2312" w:hAnsi="Calibri" w:eastAsia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4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ascii="仿宋_GB2312" w:hAnsi="Calibri" w:eastAsia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ascii="Arial" w:hAnsi="Arial" w:eastAsia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Arial" w:hAnsi="Arial" w:eastAsia="仿宋_GB2312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1836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满足标准要求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5" w:type="dxa"/>
            <w:bottom w:w="15" w:type="dxa"/>
            <w:right w:w="105" w:type="dxa"/>
          </w:tblCellMar>
        </w:tblPrEx>
        <w:trPr>
          <w:trHeight w:val="491" w:hRule="exact"/>
        </w:trPr>
        <w:tc>
          <w:tcPr>
            <w:tcW w:w="55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59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20" w:lineRule="exact"/>
              <w:ind w:left="0" w:leftChars="0" w:right="0" w:rightChars="0"/>
              <w:jc w:val="left"/>
              <w:rPr>
                <w:rFonts w:hint="eastAsia" w:ascii="仿宋_GB2312" w:hAnsi="仿宋_GB2312" w:eastAsia="仿宋_GB2312"/>
                <w:i w:val="0"/>
                <w:iC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i w:val="0"/>
                <w:iCs w:val="0"/>
                <w:color w:val="000000"/>
                <w:spacing w:val="0"/>
                <w:sz w:val="24"/>
                <w:szCs w:val="24"/>
                <w:shd w:val="clear" w:color="auto" w:fill="FFFFFF"/>
              </w:rPr>
              <w:t>山西中交汇通路桥工程有限公司</w:t>
            </w:r>
          </w:p>
        </w:tc>
        <w:tc>
          <w:tcPr>
            <w:tcW w:w="79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"/>
              </w:rPr>
              <w:t>甲级</w:t>
            </w:r>
          </w:p>
        </w:tc>
        <w:tc>
          <w:tcPr>
            <w:tcW w:w="70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ascii="仿宋_GB2312" w:hAnsi="Calibri" w:eastAsia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4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ascii="仿宋_GB2312" w:hAnsi="Calibri" w:eastAsia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ascii="Arial" w:hAnsi="Arial" w:eastAsia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Arial" w:hAnsi="Arial" w:eastAsia="仿宋_GB2312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1836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满足标准要求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5" w:type="dxa"/>
            <w:bottom w:w="15" w:type="dxa"/>
            <w:right w:w="105" w:type="dxa"/>
          </w:tblCellMar>
        </w:tblPrEx>
        <w:trPr>
          <w:trHeight w:val="446" w:hRule="exact"/>
        </w:trPr>
        <w:tc>
          <w:tcPr>
            <w:tcW w:w="55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59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20" w:lineRule="exact"/>
              <w:ind w:left="0" w:leftChars="0" w:right="0" w:rightChars="0"/>
              <w:jc w:val="left"/>
              <w:rPr>
                <w:rFonts w:hint="eastAsia" w:ascii="仿宋_GB2312" w:hAnsi="仿宋_GB2312" w:eastAsia="仿宋_GB2312"/>
                <w:i w:val="0"/>
                <w:iC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i w:val="0"/>
                <w:iC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诚程建筑集团有限公司</w:t>
            </w:r>
          </w:p>
        </w:tc>
        <w:tc>
          <w:tcPr>
            <w:tcW w:w="79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ascii="仿宋_GB2312" w:hAnsi="Calibri" w:eastAsia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0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hint="eastAsia" w:ascii="仿宋_GB2312" w:hAnsi="Calibri" w:eastAsia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4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ascii="仿宋_GB2312" w:hAnsi="Calibri" w:eastAsia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ascii="Arial" w:hAnsi="Arial" w:eastAsia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Arial" w:hAnsi="Arial" w:eastAsia="仿宋_GB2312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1836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满足标准要求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5" w:type="dxa"/>
            <w:bottom w:w="15" w:type="dxa"/>
            <w:right w:w="105" w:type="dxa"/>
          </w:tblCellMar>
        </w:tblPrEx>
        <w:trPr>
          <w:trHeight w:val="482" w:hRule="exact"/>
        </w:trPr>
        <w:tc>
          <w:tcPr>
            <w:tcW w:w="55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59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20" w:lineRule="exact"/>
              <w:ind w:left="0" w:leftChars="0" w:right="0" w:rightChars="0"/>
              <w:jc w:val="left"/>
              <w:rPr>
                <w:rFonts w:hint="eastAsia" w:ascii="仿宋_GB2312" w:hAnsi="仿宋_GB2312" w:eastAsia="仿宋_GB2312"/>
                <w:i w:val="0"/>
                <w:iC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i w:val="0"/>
                <w:iC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山西玉达路桥工程有限公司</w:t>
            </w:r>
          </w:p>
        </w:tc>
        <w:tc>
          <w:tcPr>
            <w:tcW w:w="79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"/>
              </w:rPr>
              <w:t>甲级</w:t>
            </w:r>
          </w:p>
        </w:tc>
        <w:tc>
          <w:tcPr>
            <w:tcW w:w="70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hint="eastAsia" w:ascii="仿宋_GB2312" w:hAnsi="Calibri" w:eastAsia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4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ascii="Arial" w:hAnsi="Arial" w:eastAsia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Arial" w:hAnsi="Arial" w:eastAsia="仿宋_GB2312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1836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满足标准要求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5" w:type="dxa"/>
            <w:bottom w:w="15" w:type="dxa"/>
            <w:right w:w="105" w:type="dxa"/>
          </w:tblCellMar>
        </w:tblPrEx>
        <w:trPr>
          <w:trHeight w:val="529" w:hRule="exact"/>
        </w:trPr>
        <w:tc>
          <w:tcPr>
            <w:tcW w:w="55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590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20" w:lineRule="exact"/>
              <w:ind w:left="0" w:leftChars="0" w:right="0" w:rightChars="0"/>
              <w:jc w:val="left"/>
              <w:rPr>
                <w:rFonts w:hint="eastAsia" w:ascii="仿宋_GB2312" w:hAnsi="仿宋_GB2312" w:eastAsia="仿宋_GB2312"/>
                <w:i w:val="0"/>
                <w:iC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i w:val="0"/>
                <w:iC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山西龙泰交通科技发展有限公司</w:t>
            </w:r>
          </w:p>
        </w:tc>
        <w:tc>
          <w:tcPr>
            <w:tcW w:w="79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"/>
              </w:rPr>
              <w:t>甲级</w:t>
            </w:r>
          </w:p>
        </w:tc>
        <w:tc>
          <w:tcPr>
            <w:tcW w:w="70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"/>
              </w:rPr>
              <w:t>甲级</w:t>
            </w:r>
          </w:p>
        </w:tc>
        <w:tc>
          <w:tcPr>
            <w:tcW w:w="74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"/>
              </w:rPr>
              <w:t>甲级</w:t>
            </w:r>
          </w:p>
        </w:tc>
        <w:tc>
          <w:tcPr>
            <w:tcW w:w="807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ascii="Arial" w:hAnsi="Arial" w:eastAsia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Arial" w:hAnsi="Arial" w:eastAsia="仿宋_GB2312"/>
                <w:kern w:val="0"/>
                <w:sz w:val="24"/>
                <w:szCs w:val="24"/>
                <w:lang w:val="en-US" w:eastAsia="zh-CN" w:bidi="ar"/>
              </w:rPr>
              <w:t>√</w:t>
            </w:r>
          </w:p>
        </w:tc>
        <w:tc>
          <w:tcPr>
            <w:tcW w:w="1836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满足标准要求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jOGQ2MjY5NWJjY2M1YTNlMjdiNjE4MmM1ZGM3NDYifQ=="/>
  </w:docVars>
  <w:rsids>
    <w:rsidRoot w:val="27DD01E9"/>
    <w:rsid w:val="27DD01E9"/>
    <w:rsid w:val="2FD54E9D"/>
    <w:rsid w:val="30DE05DA"/>
    <w:rsid w:val="49934576"/>
    <w:rsid w:val="6E8C5AC3"/>
    <w:rsid w:val="F1FF0083"/>
    <w:rsid w:val="F7B6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paragraph" w:customStyle="1" w:styleId="8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要点1"/>
    <w:basedOn w:val="10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0">
    <w:name w:val="默认段落字体1"/>
    <w:link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929</Words>
  <Characters>959</Characters>
  <Lines>0</Lines>
  <Paragraphs>0</Paragraphs>
  <TotalTime>0</TotalTime>
  <ScaleCrop>false</ScaleCrop>
  <LinksUpToDate>false</LinksUpToDate>
  <CharactersWithSpaces>990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2024-10-17T19:16:00Z</dcterms:created>
  <dc:creator>傅渊</dc:creator>
  <cp:lastModifiedBy>baixin</cp:lastModifiedBy>
  <cp:lastPrinted>2025-03-04T17:34:00Z</cp:lastPrinted>
  <dcterms:modified xsi:type="dcterms:W3CDTF">2025-03-13T10:51:59Z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DDE685581ED84547AAF05F365F35CBA6_13</vt:lpwstr>
  </property>
  <property fmtid="{D5CDD505-2E9C-101B-9397-08002B2CF9AE}" pid="4" name="KSOTemplateDocerSaveRecord">
    <vt:lpwstr>eyJoZGlkIjoiYjFjOGQ2MjY5NWJjY2M1YTNlMjdiNjE4MmM1ZGM3NDYiLCJ1c2VySWQiOiI0ODkxNTM4NjUifQ==</vt:lpwstr>
  </property>
</Properties>
</file>